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98C" w:rsidRPr="00427EB5" w:rsidRDefault="008F4DCB">
      <w:pPr>
        <w:shd w:val="clear" w:color="auto" w:fill="FFFFFF"/>
        <w:spacing w:after="280" w:line="240" w:lineRule="auto"/>
        <w:jc w:val="center"/>
        <w:rPr>
          <w:b/>
          <w:color w:val="000000" w:themeColor="text1"/>
          <w:sz w:val="28"/>
          <w:szCs w:val="28"/>
        </w:rPr>
      </w:pPr>
      <w:bookmarkStart w:id="0" w:name="_GoBack"/>
      <w:bookmarkEnd w:id="0"/>
      <w:r w:rsidRPr="00427EB5">
        <w:rPr>
          <w:b/>
          <w:color w:val="000000" w:themeColor="text1"/>
          <w:sz w:val="28"/>
          <w:szCs w:val="28"/>
        </w:rPr>
        <w:t>Personal Development through Service Learning</w:t>
      </w:r>
    </w:p>
    <w:p w:rsidR="00427EB5" w:rsidRPr="00427EB5" w:rsidRDefault="008F4DCB">
      <w:pPr>
        <w:shd w:val="clear" w:color="auto" w:fill="FFFFFF"/>
        <w:spacing w:after="0" w:line="240" w:lineRule="auto"/>
        <w:jc w:val="both"/>
        <w:rPr>
          <w:b/>
          <w:color w:val="000000" w:themeColor="text1"/>
          <w:sz w:val="24"/>
          <w:szCs w:val="24"/>
        </w:rPr>
      </w:pPr>
      <w:r w:rsidRPr="00427EB5">
        <w:rPr>
          <w:b/>
          <w:color w:val="000000" w:themeColor="text1"/>
          <w:sz w:val="24"/>
          <w:szCs w:val="24"/>
        </w:rPr>
        <w:t xml:space="preserve">Lecturer: </w:t>
      </w:r>
    </w:p>
    <w:p w:rsidR="00CD798C" w:rsidRDefault="008F4DCB">
      <w:pPr>
        <w:shd w:val="clear" w:color="auto" w:fill="FFFFFF"/>
        <w:spacing w:after="0" w:line="240" w:lineRule="auto"/>
        <w:jc w:val="both"/>
        <w:rPr>
          <w:b/>
          <w:color w:val="000000" w:themeColor="text1"/>
          <w:sz w:val="24"/>
          <w:szCs w:val="24"/>
        </w:rPr>
      </w:pPr>
      <w:r w:rsidRPr="00427EB5">
        <w:rPr>
          <w:b/>
          <w:color w:val="000000" w:themeColor="text1"/>
          <w:sz w:val="24"/>
          <w:szCs w:val="24"/>
        </w:rPr>
        <w:t>Frauke Godat, Kiel University</w:t>
      </w:r>
    </w:p>
    <w:p w:rsidR="001D5D20" w:rsidRPr="00427EB5" w:rsidRDefault="001D5D20" w:rsidP="001D5D20">
      <w:pPr>
        <w:shd w:val="clear" w:color="auto" w:fill="FFFFFF"/>
        <w:spacing w:after="0" w:line="240" w:lineRule="auto"/>
        <w:jc w:val="both"/>
        <w:rPr>
          <w:b/>
          <w:color w:val="000000" w:themeColor="text1"/>
          <w:sz w:val="24"/>
          <w:szCs w:val="24"/>
        </w:rPr>
      </w:pPr>
      <w:r w:rsidRPr="00427EB5">
        <w:rPr>
          <w:b/>
          <w:color w:val="000000" w:themeColor="text1"/>
          <w:sz w:val="24"/>
          <w:szCs w:val="24"/>
        </w:rPr>
        <w:t xml:space="preserve">Dr. </w:t>
      </w:r>
      <w:r w:rsidRPr="00427EB5">
        <w:rPr>
          <w:rFonts w:asciiTheme="minorHAnsi" w:hAnsiTheme="minorHAnsi" w:cstheme="minorHAnsi"/>
          <w:b/>
          <w:color w:val="000000" w:themeColor="text1"/>
          <w:sz w:val="24"/>
          <w:szCs w:val="24"/>
        </w:rPr>
        <w:t xml:space="preserve">Ivana </w:t>
      </w:r>
      <w:r w:rsidRPr="00427EB5">
        <w:rPr>
          <w:rFonts w:asciiTheme="minorHAnsi" w:hAnsiTheme="minorHAnsi" w:cstheme="minorHAnsi"/>
          <w:b/>
          <w:bCs/>
          <w:color w:val="000000" w:themeColor="text1"/>
          <w:sz w:val="24"/>
          <w:szCs w:val="24"/>
        </w:rPr>
        <w:t>Jadrić</w:t>
      </w:r>
      <w:r>
        <w:rPr>
          <w:rFonts w:asciiTheme="minorHAnsi" w:hAnsiTheme="minorHAnsi" w:cstheme="minorHAnsi"/>
          <w:b/>
          <w:bCs/>
          <w:color w:val="000000" w:themeColor="text1"/>
          <w:sz w:val="24"/>
          <w:szCs w:val="24"/>
        </w:rPr>
        <w:t>, Split University</w:t>
      </w:r>
    </w:p>
    <w:p w:rsidR="001D5D20" w:rsidRPr="00427EB5" w:rsidRDefault="001D5D20">
      <w:pPr>
        <w:shd w:val="clear" w:color="auto" w:fill="FFFFFF"/>
        <w:spacing w:after="0" w:line="240" w:lineRule="auto"/>
        <w:jc w:val="both"/>
        <w:rPr>
          <w:b/>
          <w:color w:val="000000" w:themeColor="text1"/>
          <w:sz w:val="24"/>
          <w:szCs w:val="24"/>
        </w:rPr>
      </w:pPr>
    </w:p>
    <w:p w:rsidR="00CD798C" w:rsidRPr="00427EB5" w:rsidRDefault="00CD798C">
      <w:pPr>
        <w:shd w:val="clear" w:color="auto" w:fill="FFFFFF"/>
        <w:spacing w:after="0" w:line="240" w:lineRule="auto"/>
        <w:ind w:left="720"/>
        <w:jc w:val="both"/>
        <w:rPr>
          <w:color w:val="000000" w:themeColor="text1"/>
          <w:sz w:val="24"/>
          <w:szCs w:val="24"/>
        </w:rPr>
      </w:pPr>
    </w:p>
    <w:p w:rsidR="00CD798C" w:rsidRPr="00427EB5" w:rsidRDefault="008F4DCB">
      <w:pPr>
        <w:numPr>
          <w:ilvl w:val="0"/>
          <w:numId w:val="1"/>
        </w:numPr>
        <w:pBdr>
          <w:top w:val="nil"/>
          <w:left w:val="nil"/>
          <w:bottom w:val="nil"/>
          <w:right w:val="nil"/>
          <w:between w:val="nil"/>
        </w:pBdr>
        <w:shd w:val="clear" w:color="auto" w:fill="FFFFFF"/>
        <w:spacing w:after="0" w:line="240" w:lineRule="auto"/>
        <w:jc w:val="both"/>
        <w:rPr>
          <w:color w:val="000000" w:themeColor="text1"/>
          <w:sz w:val="24"/>
          <w:szCs w:val="24"/>
        </w:rPr>
      </w:pPr>
      <w:r w:rsidRPr="00427EB5">
        <w:rPr>
          <w:color w:val="000000" w:themeColor="text1"/>
          <w:sz w:val="24"/>
          <w:szCs w:val="24"/>
        </w:rPr>
        <w:t>zoom seminar,</w:t>
      </w:r>
    </w:p>
    <w:p w:rsidR="00CD798C" w:rsidRPr="00427EB5" w:rsidRDefault="008F4DCB">
      <w:pPr>
        <w:numPr>
          <w:ilvl w:val="0"/>
          <w:numId w:val="1"/>
        </w:numPr>
        <w:pBdr>
          <w:top w:val="nil"/>
          <w:left w:val="nil"/>
          <w:bottom w:val="nil"/>
          <w:right w:val="nil"/>
          <w:between w:val="nil"/>
        </w:pBdr>
        <w:shd w:val="clear" w:color="auto" w:fill="FFFFFF"/>
        <w:spacing w:after="0" w:line="240" w:lineRule="auto"/>
        <w:rPr>
          <w:color w:val="000000" w:themeColor="text1"/>
          <w:sz w:val="24"/>
          <w:szCs w:val="24"/>
        </w:rPr>
      </w:pPr>
      <w:r w:rsidRPr="00427EB5">
        <w:rPr>
          <w:color w:val="000000" w:themeColor="text1"/>
          <w:sz w:val="24"/>
          <w:szCs w:val="24"/>
        </w:rPr>
        <w:t>ECTS-Credits: 5</w:t>
      </w:r>
      <w:r w:rsidRPr="00427EB5">
        <w:rPr>
          <w:color w:val="000000" w:themeColor="text1"/>
          <w:sz w:val="24"/>
          <w:szCs w:val="24"/>
        </w:rPr>
        <w:br/>
        <w:t>for students of all faculties, suitable for ERASMUS/exchange students</w:t>
      </w:r>
    </w:p>
    <w:p w:rsidR="00CD798C" w:rsidRPr="00427EB5" w:rsidRDefault="008F4DCB">
      <w:pPr>
        <w:numPr>
          <w:ilvl w:val="0"/>
          <w:numId w:val="1"/>
        </w:numPr>
        <w:pBdr>
          <w:top w:val="nil"/>
          <w:left w:val="nil"/>
          <w:bottom w:val="nil"/>
          <w:right w:val="nil"/>
          <w:between w:val="nil"/>
        </w:pBdr>
        <w:shd w:val="clear" w:color="auto" w:fill="FFFFFF"/>
        <w:spacing w:after="0" w:line="240" w:lineRule="auto"/>
        <w:jc w:val="both"/>
        <w:rPr>
          <w:color w:val="000000" w:themeColor="text1"/>
          <w:sz w:val="24"/>
          <w:szCs w:val="24"/>
        </w:rPr>
      </w:pPr>
      <w:r w:rsidRPr="00427EB5">
        <w:rPr>
          <w:color w:val="000000" w:themeColor="text1"/>
          <w:sz w:val="24"/>
          <w:szCs w:val="24"/>
        </w:rPr>
        <w:t>exam: learning portfolio (reflective presentations).</w:t>
      </w:r>
    </w:p>
    <w:p w:rsidR="00CD798C" w:rsidRPr="00427EB5" w:rsidRDefault="008F4DCB">
      <w:pPr>
        <w:shd w:val="clear" w:color="auto" w:fill="FFFFFF"/>
        <w:spacing w:after="0" w:line="240" w:lineRule="auto"/>
        <w:ind w:left="720"/>
        <w:jc w:val="both"/>
        <w:rPr>
          <w:color w:val="000000" w:themeColor="text1"/>
          <w:sz w:val="24"/>
          <w:szCs w:val="24"/>
        </w:rPr>
      </w:pPr>
      <w:bookmarkStart w:id="1" w:name="_heading=h.gjdgxs" w:colFirst="0" w:colLast="0"/>
      <w:bookmarkEnd w:id="1"/>
      <w:r w:rsidRPr="00427EB5">
        <w:rPr>
          <w:color w:val="000000" w:themeColor="text1"/>
          <w:sz w:val="24"/>
          <w:szCs w:val="24"/>
        </w:rPr>
        <w:br/>
      </w:r>
    </w:p>
    <w:p w:rsidR="00CD798C" w:rsidRPr="00427EB5" w:rsidRDefault="008F4DCB">
      <w:pPr>
        <w:shd w:val="clear" w:color="auto" w:fill="FFFFFF"/>
        <w:spacing w:after="0" w:line="240" w:lineRule="auto"/>
        <w:jc w:val="both"/>
        <w:rPr>
          <w:b/>
          <w:color w:val="000000" w:themeColor="text1"/>
          <w:sz w:val="24"/>
          <w:szCs w:val="24"/>
        </w:rPr>
      </w:pPr>
      <w:r w:rsidRPr="00427EB5">
        <w:rPr>
          <w:b/>
          <w:color w:val="000000" w:themeColor="text1"/>
          <w:sz w:val="24"/>
          <w:szCs w:val="24"/>
        </w:rPr>
        <w:t>Mandatory first meeting</w:t>
      </w:r>
      <w:r w:rsidRPr="00427EB5">
        <w:rPr>
          <w:color w:val="000000" w:themeColor="text1"/>
          <w:sz w:val="24"/>
          <w:szCs w:val="24"/>
        </w:rPr>
        <w:t xml:space="preserve">: Thursday, </w:t>
      </w:r>
      <w:r w:rsidR="00427EB5">
        <w:rPr>
          <w:b/>
          <w:color w:val="000000" w:themeColor="text1"/>
          <w:sz w:val="24"/>
          <w:szCs w:val="24"/>
        </w:rPr>
        <w:t>02.11</w:t>
      </w:r>
      <w:r w:rsidRPr="00427EB5">
        <w:rPr>
          <w:b/>
          <w:color w:val="000000" w:themeColor="text1"/>
          <w:sz w:val="24"/>
          <w:szCs w:val="24"/>
        </w:rPr>
        <w:t>.2023, 08:30-10:00, online</w:t>
      </w:r>
    </w:p>
    <w:p w:rsidR="00CD798C" w:rsidRPr="00427EB5" w:rsidRDefault="00CD798C">
      <w:pPr>
        <w:shd w:val="clear" w:color="auto" w:fill="FFFFFF"/>
        <w:spacing w:after="0" w:line="240" w:lineRule="auto"/>
        <w:ind w:left="720"/>
        <w:jc w:val="both"/>
        <w:rPr>
          <w:color w:val="000000" w:themeColor="text1"/>
          <w:sz w:val="24"/>
          <w:szCs w:val="24"/>
        </w:rPr>
      </w:pPr>
    </w:p>
    <w:p w:rsidR="00CD798C" w:rsidRPr="00427EB5" w:rsidRDefault="008F4DCB">
      <w:pPr>
        <w:shd w:val="clear" w:color="auto" w:fill="FFFFFF"/>
        <w:spacing w:after="0" w:line="240" w:lineRule="auto"/>
        <w:jc w:val="both"/>
        <w:rPr>
          <w:color w:val="000000" w:themeColor="text1"/>
          <w:sz w:val="24"/>
          <w:szCs w:val="24"/>
        </w:rPr>
      </w:pPr>
      <w:r w:rsidRPr="00427EB5">
        <w:rPr>
          <w:color w:val="000000" w:themeColor="text1"/>
          <w:sz w:val="24"/>
          <w:szCs w:val="24"/>
        </w:rPr>
        <w:t>Various online block meetings – Thursdays 08:30-10:00 - some of that time will be flexible self-study time through the digital course material.</w:t>
      </w:r>
    </w:p>
    <w:p w:rsidR="00CD798C" w:rsidRPr="00427EB5" w:rsidRDefault="00CD798C">
      <w:pPr>
        <w:shd w:val="clear" w:color="auto" w:fill="FFFFFF"/>
        <w:spacing w:after="0" w:line="240" w:lineRule="auto"/>
        <w:jc w:val="both"/>
        <w:rPr>
          <w:color w:val="000000" w:themeColor="text1"/>
          <w:sz w:val="24"/>
          <w:szCs w:val="24"/>
        </w:rPr>
      </w:pPr>
    </w:p>
    <w:p w:rsidR="00CD798C" w:rsidRPr="00427EB5" w:rsidRDefault="008F4DCB">
      <w:pPr>
        <w:shd w:val="clear" w:color="auto" w:fill="FFFFFF"/>
        <w:spacing w:after="0" w:line="240" w:lineRule="auto"/>
        <w:jc w:val="both"/>
        <w:rPr>
          <w:color w:val="000000" w:themeColor="text1"/>
          <w:sz w:val="24"/>
          <w:szCs w:val="24"/>
        </w:rPr>
      </w:pPr>
      <w:r w:rsidRPr="00427EB5">
        <w:rPr>
          <w:color w:val="000000" w:themeColor="text1"/>
          <w:sz w:val="24"/>
          <w:szCs w:val="24"/>
        </w:rPr>
        <w:t>Reflective sessions throughout project work – some will be digital self-study or on-demand online office hours:</w:t>
      </w:r>
    </w:p>
    <w:p w:rsidR="00CD798C" w:rsidRPr="00427EB5" w:rsidRDefault="00427EB5">
      <w:pPr>
        <w:shd w:val="clear" w:color="auto" w:fill="FFFFFF"/>
        <w:spacing w:after="0" w:line="240" w:lineRule="auto"/>
        <w:ind w:left="720"/>
        <w:jc w:val="both"/>
        <w:rPr>
          <w:color w:val="000000" w:themeColor="text1"/>
          <w:sz w:val="24"/>
          <w:szCs w:val="24"/>
        </w:rPr>
      </w:pPr>
      <w:r>
        <w:rPr>
          <w:color w:val="000000" w:themeColor="text1"/>
          <w:sz w:val="24"/>
          <w:szCs w:val="24"/>
        </w:rPr>
        <w:t>18.01.2024: 08:30-10</w:t>
      </w:r>
      <w:r w:rsidR="008F4DCB" w:rsidRPr="00427EB5">
        <w:rPr>
          <w:color w:val="000000" w:themeColor="text1"/>
          <w:sz w:val="24"/>
          <w:szCs w:val="24"/>
        </w:rPr>
        <w:t>:00</w:t>
      </w:r>
    </w:p>
    <w:p w:rsidR="00CD798C" w:rsidRPr="00427EB5" w:rsidRDefault="00427EB5">
      <w:pPr>
        <w:shd w:val="clear" w:color="auto" w:fill="FFFFFF"/>
        <w:spacing w:after="0" w:line="240" w:lineRule="auto"/>
        <w:ind w:left="720"/>
        <w:jc w:val="both"/>
        <w:rPr>
          <w:color w:val="000000" w:themeColor="text1"/>
          <w:sz w:val="24"/>
          <w:szCs w:val="24"/>
        </w:rPr>
      </w:pPr>
      <w:r>
        <w:rPr>
          <w:color w:val="000000" w:themeColor="text1"/>
          <w:sz w:val="24"/>
          <w:szCs w:val="24"/>
        </w:rPr>
        <w:t>25.01.2024</w:t>
      </w:r>
      <w:r w:rsidR="008F4DCB" w:rsidRPr="00427EB5">
        <w:rPr>
          <w:color w:val="000000" w:themeColor="text1"/>
          <w:sz w:val="24"/>
          <w:szCs w:val="24"/>
        </w:rPr>
        <w:t xml:space="preserve">: </w:t>
      </w:r>
      <w:r>
        <w:rPr>
          <w:color w:val="000000" w:themeColor="text1"/>
          <w:sz w:val="24"/>
          <w:szCs w:val="24"/>
        </w:rPr>
        <w:t>08:30-10</w:t>
      </w:r>
      <w:r w:rsidR="008F4DCB" w:rsidRPr="00427EB5">
        <w:rPr>
          <w:color w:val="000000" w:themeColor="text1"/>
          <w:sz w:val="24"/>
          <w:szCs w:val="24"/>
        </w:rPr>
        <w:t>:00</w:t>
      </w:r>
    </w:p>
    <w:p w:rsidR="00CD798C" w:rsidRPr="00427EB5" w:rsidRDefault="00CD798C" w:rsidP="00427EB5">
      <w:pPr>
        <w:shd w:val="clear" w:color="auto" w:fill="FFFFFF"/>
        <w:spacing w:after="0" w:line="240" w:lineRule="auto"/>
        <w:jc w:val="both"/>
        <w:rPr>
          <w:color w:val="000000" w:themeColor="text1"/>
          <w:sz w:val="24"/>
          <w:szCs w:val="24"/>
        </w:rPr>
      </w:pPr>
    </w:p>
    <w:p w:rsidR="00CD798C" w:rsidRPr="00427EB5" w:rsidRDefault="008F4DCB">
      <w:pPr>
        <w:shd w:val="clear" w:color="auto" w:fill="FFFFFF"/>
        <w:spacing w:after="0" w:line="240" w:lineRule="auto"/>
        <w:jc w:val="both"/>
        <w:rPr>
          <w:color w:val="000000" w:themeColor="text1"/>
          <w:sz w:val="24"/>
          <w:szCs w:val="24"/>
        </w:rPr>
      </w:pPr>
      <w:r w:rsidRPr="00427EB5">
        <w:rPr>
          <w:color w:val="000000" w:themeColor="text1"/>
          <w:sz w:val="24"/>
          <w:szCs w:val="24"/>
        </w:rPr>
        <w:t>Final presentations with Service Learning partners:</w:t>
      </w:r>
    </w:p>
    <w:p w:rsidR="00CD798C" w:rsidRPr="00427EB5" w:rsidRDefault="00427EB5">
      <w:pPr>
        <w:shd w:val="clear" w:color="auto" w:fill="FFFFFF"/>
        <w:spacing w:after="0" w:line="240" w:lineRule="auto"/>
        <w:ind w:left="720"/>
        <w:jc w:val="both"/>
        <w:rPr>
          <w:color w:val="000000" w:themeColor="text1"/>
          <w:sz w:val="24"/>
          <w:szCs w:val="24"/>
        </w:rPr>
      </w:pPr>
      <w:r>
        <w:rPr>
          <w:color w:val="000000" w:themeColor="text1"/>
          <w:sz w:val="24"/>
          <w:szCs w:val="24"/>
        </w:rPr>
        <w:t>14.03.2024</w:t>
      </w:r>
      <w:r w:rsidR="008F4DCB" w:rsidRPr="00427EB5">
        <w:rPr>
          <w:color w:val="000000" w:themeColor="text1"/>
          <w:sz w:val="24"/>
          <w:szCs w:val="24"/>
        </w:rPr>
        <w:t xml:space="preserve">: </w:t>
      </w:r>
      <w:r>
        <w:rPr>
          <w:color w:val="000000" w:themeColor="text1"/>
          <w:sz w:val="24"/>
          <w:szCs w:val="24"/>
        </w:rPr>
        <w:t>08:30-10</w:t>
      </w:r>
      <w:r w:rsidRPr="00427EB5">
        <w:rPr>
          <w:color w:val="000000" w:themeColor="text1"/>
          <w:sz w:val="24"/>
          <w:szCs w:val="24"/>
        </w:rPr>
        <w:t>:00</w:t>
      </w:r>
    </w:p>
    <w:p w:rsidR="00CD798C" w:rsidRPr="00427EB5" w:rsidRDefault="00CD798C">
      <w:pPr>
        <w:shd w:val="clear" w:color="auto" w:fill="FFFFFF"/>
        <w:spacing w:after="0" w:line="240" w:lineRule="auto"/>
        <w:ind w:left="720"/>
        <w:jc w:val="both"/>
        <w:rPr>
          <w:color w:val="000000" w:themeColor="text1"/>
          <w:sz w:val="24"/>
          <w:szCs w:val="24"/>
        </w:rPr>
      </w:pPr>
    </w:p>
    <w:p w:rsidR="00CD798C" w:rsidRPr="00427EB5" w:rsidRDefault="008F4DCB">
      <w:pPr>
        <w:shd w:val="clear" w:color="auto" w:fill="FFFFFF"/>
        <w:spacing w:after="0" w:line="240" w:lineRule="auto"/>
        <w:jc w:val="both"/>
        <w:rPr>
          <w:color w:val="000000" w:themeColor="text1"/>
          <w:sz w:val="24"/>
          <w:szCs w:val="24"/>
        </w:rPr>
      </w:pPr>
      <w:r w:rsidRPr="00427EB5">
        <w:rPr>
          <w:color w:val="000000" w:themeColor="text1"/>
          <w:sz w:val="24"/>
          <w:szCs w:val="24"/>
        </w:rPr>
        <w:t xml:space="preserve">All ACCEPTED participants will receive further course information after April, 04. </w:t>
      </w:r>
    </w:p>
    <w:p w:rsidR="00CD798C" w:rsidRDefault="008F4DCB">
      <w:pPr>
        <w:shd w:val="clear" w:color="auto" w:fill="FFFFFF"/>
        <w:spacing w:after="0" w:line="240" w:lineRule="auto"/>
        <w:rPr>
          <w:color w:val="000000" w:themeColor="text1"/>
          <w:sz w:val="24"/>
          <w:szCs w:val="24"/>
          <w:u w:val="single"/>
        </w:rPr>
      </w:pPr>
      <w:r w:rsidRPr="00427EB5">
        <w:rPr>
          <w:color w:val="000000" w:themeColor="text1"/>
          <w:sz w:val="24"/>
          <w:szCs w:val="24"/>
        </w:rPr>
        <w:t>Please check your student mail accounts regularly.L</w:t>
      </w:r>
      <w:r w:rsidRPr="00427EB5">
        <w:rPr>
          <w:color w:val="000000" w:themeColor="text1"/>
          <w:sz w:val="24"/>
          <w:szCs w:val="24"/>
        </w:rPr>
        <w:br/>
        <w:t xml:space="preserve">For any questions to participate in this seminar, please get in touch with: </w:t>
      </w:r>
      <w:hyperlink r:id="rId9">
        <w:r w:rsidRPr="00427EB5">
          <w:rPr>
            <w:color w:val="000000" w:themeColor="text1"/>
            <w:sz w:val="24"/>
            <w:szCs w:val="24"/>
            <w:u w:val="single"/>
          </w:rPr>
          <w:t>fgodat@uv.uni-kiel.de</w:t>
        </w:r>
      </w:hyperlink>
    </w:p>
    <w:p w:rsidR="004D7B74" w:rsidRDefault="004D7B74">
      <w:pPr>
        <w:shd w:val="clear" w:color="auto" w:fill="FFFFFF"/>
        <w:spacing w:after="0" w:line="240" w:lineRule="auto"/>
        <w:rPr>
          <w:color w:val="000000" w:themeColor="text1"/>
          <w:sz w:val="24"/>
          <w:szCs w:val="24"/>
          <w:u w:val="single"/>
        </w:rPr>
      </w:pPr>
    </w:p>
    <w:p w:rsidR="006A06B5" w:rsidRPr="006A06B5" w:rsidRDefault="006A06B5">
      <w:pPr>
        <w:shd w:val="clear" w:color="auto" w:fill="FFFFFF"/>
        <w:spacing w:after="0" w:line="240" w:lineRule="auto"/>
        <w:rPr>
          <w:color w:val="000000" w:themeColor="text1"/>
          <w:sz w:val="24"/>
          <w:szCs w:val="24"/>
        </w:rPr>
      </w:pPr>
      <w:r>
        <w:rPr>
          <w:color w:val="000000" w:themeColor="text1"/>
          <w:sz w:val="24"/>
          <w:szCs w:val="24"/>
        </w:rPr>
        <w:t>SNEAK PREVIEW into this seminar:</w:t>
      </w:r>
    </w:p>
    <w:p w:rsidR="004D7B74" w:rsidRDefault="004D7B74">
      <w:pPr>
        <w:shd w:val="clear" w:color="auto" w:fill="FFFFFF"/>
        <w:spacing w:after="0" w:line="240" w:lineRule="auto"/>
        <w:rPr>
          <w:color w:val="000000" w:themeColor="text1"/>
          <w:sz w:val="24"/>
          <w:szCs w:val="24"/>
        </w:rPr>
      </w:pPr>
      <w:r>
        <w:rPr>
          <w:color w:val="000000" w:themeColor="text1"/>
          <w:sz w:val="24"/>
          <w:szCs w:val="24"/>
        </w:rPr>
        <w:t>You are warmly invited to attend the final presentations of the service learning students in the summer semester 2023. The presentations will be online in zoom on Thursday</w:t>
      </w:r>
      <w:r w:rsidR="006A06B5">
        <w:rPr>
          <w:color w:val="000000" w:themeColor="text1"/>
          <w:sz w:val="24"/>
          <w:szCs w:val="24"/>
        </w:rPr>
        <w:t>, September 14, 2023 from 08:30-10:00.</w:t>
      </w:r>
    </w:p>
    <w:p w:rsidR="006A06B5" w:rsidRPr="004D7B74" w:rsidRDefault="006A06B5">
      <w:pPr>
        <w:shd w:val="clear" w:color="auto" w:fill="FFFFFF"/>
        <w:spacing w:after="0" w:line="240" w:lineRule="auto"/>
        <w:rPr>
          <w:color w:val="000000" w:themeColor="text1"/>
          <w:sz w:val="24"/>
          <w:szCs w:val="24"/>
        </w:rPr>
      </w:pPr>
      <w:r>
        <w:rPr>
          <w:color w:val="000000" w:themeColor="text1"/>
          <w:sz w:val="24"/>
          <w:szCs w:val="24"/>
        </w:rPr>
        <w:t xml:space="preserve">If you would like to join this meeting, please contact Frauke Godat for the zoom details: </w:t>
      </w:r>
      <w:r w:rsidRPr="006A06B5">
        <w:rPr>
          <w:color w:val="000000" w:themeColor="text1"/>
          <w:sz w:val="24"/>
          <w:szCs w:val="24"/>
          <w:u w:val="single"/>
        </w:rPr>
        <w:t>fgodat@uv.uni-kiel.de</w:t>
      </w:r>
      <w:r>
        <w:rPr>
          <w:color w:val="000000" w:themeColor="text1"/>
          <w:sz w:val="24"/>
          <w:szCs w:val="24"/>
        </w:rPr>
        <w:t xml:space="preserve"> </w:t>
      </w:r>
    </w:p>
    <w:p w:rsidR="00CD798C" w:rsidRPr="00427EB5" w:rsidRDefault="00CD798C">
      <w:pPr>
        <w:shd w:val="clear" w:color="auto" w:fill="FFFFFF"/>
        <w:spacing w:after="0" w:line="240" w:lineRule="auto"/>
        <w:jc w:val="both"/>
        <w:rPr>
          <w:b/>
          <w:color w:val="000000" w:themeColor="text1"/>
          <w:sz w:val="24"/>
          <w:szCs w:val="24"/>
        </w:rPr>
      </w:pPr>
    </w:p>
    <w:p w:rsidR="00CD798C" w:rsidRPr="00427EB5" w:rsidRDefault="00CD798C">
      <w:pPr>
        <w:shd w:val="clear" w:color="auto" w:fill="FFFFFF"/>
        <w:spacing w:after="0" w:line="240" w:lineRule="auto"/>
        <w:jc w:val="both"/>
        <w:rPr>
          <w:b/>
          <w:color w:val="000000" w:themeColor="text1"/>
          <w:sz w:val="24"/>
          <w:szCs w:val="24"/>
        </w:rPr>
      </w:pPr>
    </w:p>
    <w:p w:rsidR="00CD798C" w:rsidRPr="00427EB5" w:rsidRDefault="008F4DCB">
      <w:pPr>
        <w:shd w:val="clear" w:color="auto" w:fill="FFFFFF"/>
        <w:spacing w:after="0" w:line="240" w:lineRule="auto"/>
        <w:jc w:val="both"/>
        <w:rPr>
          <w:b/>
          <w:color w:val="000000" w:themeColor="text1"/>
          <w:sz w:val="24"/>
          <w:szCs w:val="24"/>
        </w:rPr>
      </w:pPr>
      <w:r w:rsidRPr="00427EB5">
        <w:rPr>
          <w:b/>
          <w:color w:val="000000" w:themeColor="text1"/>
          <w:sz w:val="24"/>
          <w:szCs w:val="24"/>
        </w:rPr>
        <w:t>Course Content</w:t>
      </w:r>
    </w:p>
    <w:p w:rsidR="00CD798C" w:rsidRPr="00427EB5" w:rsidRDefault="008F4DCB">
      <w:pPr>
        <w:shd w:val="clear" w:color="auto" w:fill="FFFFFF"/>
        <w:spacing w:after="0" w:line="240" w:lineRule="auto"/>
        <w:jc w:val="both"/>
        <w:rPr>
          <w:color w:val="000000" w:themeColor="text1"/>
          <w:sz w:val="24"/>
          <w:szCs w:val="24"/>
        </w:rPr>
      </w:pPr>
      <w:r w:rsidRPr="00427EB5">
        <w:rPr>
          <w:color w:val="000000" w:themeColor="text1"/>
          <w:sz w:val="24"/>
          <w:szCs w:val="24"/>
        </w:rPr>
        <w:t>Students will learn in this seminar to develop personal key competences through a self-developed service learning project in a social or environmental organisation.</w:t>
      </w:r>
    </w:p>
    <w:p w:rsidR="00CD798C" w:rsidRPr="00427EB5" w:rsidRDefault="00CD798C">
      <w:pPr>
        <w:shd w:val="clear" w:color="auto" w:fill="FFFFFF"/>
        <w:spacing w:after="0" w:line="240" w:lineRule="auto"/>
        <w:jc w:val="both"/>
        <w:rPr>
          <w:color w:val="000000" w:themeColor="text1"/>
          <w:sz w:val="24"/>
          <w:szCs w:val="24"/>
        </w:rPr>
      </w:pPr>
    </w:p>
    <w:p w:rsidR="00CD798C" w:rsidRPr="00427EB5" w:rsidRDefault="008F4DCB">
      <w:pPr>
        <w:shd w:val="clear" w:color="auto" w:fill="FFFFFF"/>
        <w:spacing w:after="0" w:line="240" w:lineRule="auto"/>
        <w:jc w:val="both"/>
        <w:rPr>
          <w:color w:val="000000" w:themeColor="text1"/>
          <w:sz w:val="24"/>
          <w:szCs w:val="24"/>
        </w:rPr>
      </w:pPr>
      <w:r w:rsidRPr="00427EB5">
        <w:rPr>
          <w:color w:val="000000" w:themeColor="text1"/>
          <w:sz w:val="24"/>
          <w:szCs w:val="24"/>
        </w:rPr>
        <w:lastRenderedPageBreak/>
        <w:t>Starting with a personal assessment of competences, personal interests and motivation, followed by individual project planning for a service learning experience, students will work with a self-selected NGO (non-governmental organisation). This practical work experience should be a minimum of 40 hours and can take place during the summer break. During the project experience, students will document their competence development and their learning process will be supported by reflection sessions. After the project experience, the students will present their projects and learning outcomes in a final seminar session.</w:t>
      </w:r>
    </w:p>
    <w:p w:rsidR="00CD798C" w:rsidRPr="00427EB5" w:rsidRDefault="00CD798C">
      <w:pPr>
        <w:shd w:val="clear" w:color="auto" w:fill="FFFFFF"/>
        <w:spacing w:after="0" w:line="240" w:lineRule="auto"/>
        <w:jc w:val="both"/>
        <w:rPr>
          <w:color w:val="000000" w:themeColor="text1"/>
          <w:sz w:val="24"/>
          <w:szCs w:val="24"/>
        </w:rPr>
      </w:pPr>
    </w:p>
    <w:p w:rsidR="00CD798C" w:rsidRPr="00427EB5" w:rsidRDefault="008F4DCB">
      <w:pPr>
        <w:shd w:val="clear" w:color="auto" w:fill="FFFFFF"/>
        <w:spacing w:after="0" w:line="240" w:lineRule="auto"/>
        <w:rPr>
          <w:color w:val="000000" w:themeColor="text1"/>
          <w:sz w:val="24"/>
          <w:szCs w:val="24"/>
        </w:rPr>
      </w:pPr>
      <w:r w:rsidRPr="00427EB5">
        <w:rPr>
          <w:b/>
          <w:color w:val="000000" w:themeColor="text1"/>
          <w:sz w:val="24"/>
          <w:szCs w:val="24"/>
        </w:rPr>
        <w:t>Learning Outcomes</w:t>
      </w:r>
      <w:r w:rsidRPr="00427EB5">
        <w:rPr>
          <w:color w:val="000000" w:themeColor="text1"/>
          <w:sz w:val="24"/>
          <w:szCs w:val="24"/>
        </w:rPr>
        <w:t xml:space="preserve"> (students can choose either option a) or b) during the seminar):</w:t>
      </w:r>
      <w:r w:rsidRPr="00427EB5">
        <w:rPr>
          <w:color w:val="000000" w:themeColor="text1"/>
          <w:sz w:val="24"/>
          <w:szCs w:val="24"/>
        </w:rPr>
        <w:br/>
      </w:r>
      <w:r w:rsidRPr="00427EB5">
        <w:rPr>
          <w:color w:val="000000" w:themeColor="text1"/>
          <w:sz w:val="24"/>
          <w:szCs w:val="24"/>
        </w:rPr>
        <w:br/>
        <w:t>a.) Students are:</w:t>
      </w:r>
      <w:r w:rsidRPr="00427EB5">
        <w:rPr>
          <w:color w:val="000000" w:themeColor="text1"/>
          <w:sz w:val="24"/>
          <w:szCs w:val="24"/>
        </w:rPr>
        <w:br/>
        <w:t>• developing in teams and with their academic knowledge new concepts and solutions for social challenges.</w:t>
      </w:r>
    </w:p>
    <w:p w:rsidR="00CD798C" w:rsidRPr="00427EB5" w:rsidRDefault="008F4DCB">
      <w:pPr>
        <w:shd w:val="clear" w:color="auto" w:fill="FFFFFF"/>
        <w:spacing w:after="0" w:line="240" w:lineRule="auto"/>
        <w:rPr>
          <w:color w:val="000000" w:themeColor="text1"/>
          <w:sz w:val="24"/>
          <w:szCs w:val="24"/>
        </w:rPr>
      </w:pPr>
      <w:r w:rsidRPr="00427EB5">
        <w:rPr>
          <w:color w:val="000000" w:themeColor="text1"/>
          <w:sz w:val="24"/>
          <w:szCs w:val="24"/>
        </w:rPr>
        <w:t>• developing their professional networks through engaging with local, national, or international NGOs.</w:t>
      </w:r>
    </w:p>
    <w:p w:rsidR="00CD798C" w:rsidRPr="00427EB5" w:rsidRDefault="008F4DCB">
      <w:pPr>
        <w:shd w:val="clear" w:color="auto" w:fill="FFFFFF"/>
        <w:spacing w:after="0" w:line="240" w:lineRule="auto"/>
        <w:rPr>
          <w:color w:val="000000" w:themeColor="text1"/>
          <w:sz w:val="24"/>
          <w:szCs w:val="24"/>
        </w:rPr>
      </w:pPr>
      <w:r w:rsidRPr="00427EB5">
        <w:rPr>
          <w:color w:val="000000" w:themeColor="text1"/>
          <w:sz w:val="24"/>
          <w:szCs w:val="24"/>
        </w:rPr>
        <w:t>• applying tools from project management, social media marketing, fundraising, and self-regulated learning.</w:t>
      </w:r>
    </w:p>
    <w:p w:rsidR="00CD798C" w:rsidRPr="00427EB5" w:rsidRDefault="008F4DCB">
      <w:pPr>
        <w:shd w:val="clear" w:color="auto" w:fill="FFFFFF"/>
        <w:spacing w:after="0" w:line="240" w:lineRule="auto"/>
        <w:rPr>
          <w:color w:val="000000" w:themeColor="text1"/>
          <w:sz w:val="24"/>
          <w:szCs w:val="24"/>
        </w:rPr>
      </w:pPr>
      <w:r w:rsidRPr="00427EB5">
        <w:rPr>
          <w:color w:val="000000" w:themeColor="text1"/>
          <w:sz w:val="24"/>
          <w:szCs w:val="24"/>
        </w:rPr>
        <w:t>b.) Students are</w:t>
      </w:r>
      <w:r w:rsidRPr="00427EB5">
        <w:rPr>
          <w:color w:val="000000" w:themeColor="text1"/>
          <w:sz w:val="24"/>
          <w:szCs w:val="24"/>
        </w:rPr>
        <w:br/>
        <w:t>• analysing and developing with reflection processes their personal key competences and soft skills.</w:t>
      </w:r>
      <w:r w:rsidRPr="00427EB5">
        <w:rPr>
          <w:color w:val="000000" w:themeColor="text1"/>
          <w:sz w:val="24"/>
          <w:szCs w:val="24"/>
        </w:rPr>
        <w:br/>
        <w:t>• formulating individual learning areas using personal assessment tools and engage in a self-selected NGO project for personal development.</w:t>
      </w:r>
    </w:p>
    <w:p w:rsidR="00CD798C" w:rsidRPr="00427EB5" w:rsidRDefault="008F4DCB">
      <w:pPr>
        <w:shd w:val="clear" w:color="auto" w:fill="FFFFFF"/>
        <w:spacing w:after="0" w:line="240" w:lineRule="auto"/>
        <w:rPr>
          <w:color w:val="000000" w:themeColor="text1"/>
          <w:sz w:val="24"/>
          <w:szCs w:val="24"/>
        </w:rPr>
      </w:pPr>
      <w:r w:rsidRPr="00427EB5">
        <w:rPr>
          <w:color w:val="000000" w:themeColor="text1"/>
          <w:sz w:val="24"/>
          <w:szCs w:val="24"/>
        </w:rPr>
        <w:t>• developing during the seminar a concrete project to implement with an NGO.</w:t>
      </w:r>
    </w:p>
    <w:p w:rsidR="00CD798C" w:rsidRPr="00427EB5" w:rsidRDefault="00CD798C">
      <w:pPr>
        <w:shd w:val="clear" w:color="auto" w:fill="FFFFFF"/>
        <w:spacing w:after="0" w:line="240" w:lineRule="auto"/>
        <w:ind w:left="720"/>
        <w:jc w:val="both"/>
        <w:rPr>
          <w:color w:val="000000" w:themeColor="text1"/>
          <w:sz w:val="24"/>
          <w:szCs w:val="24"/>
        </w:rPr>
      </w:pPr>
    </w:p>
    <w:p w:rsidR="00CD798C" w:rsidRPr="00427EB5" w:rsidRDefault="008F4DCB">
      <w:pPr>
        <w:shd w:val="clear" w:color="auto" w:fill="FFFFFF"/>
        <w:spacing w:after="0" w:line="240" w:lineRule="auto"/>
        <w:jc w:val="both"/>
        <w:rPr>
          <w:color w:val="000000" w:themeColor="text1"/>
          <w:sz w:val="24"/>
          <w:szCs w:val="24"/>
        </w:rPr>
      </w:pPr>
      <w:r w:rsidRPr="00427EB5">
        <w:rPr>
          <w:b/>
          <w:color w:val="000000" w:themeColor="text1"/>
          <w:sz w:val="24"/>
          <w:szCs w:val="24"/>
        </w:rPr>
        <w:t>Expected number of students:</w:t>
      </w:r>
      <w:r w:rsidRPr="00427EB5">
        <w:rPr>
          <w:color w:val="000000" w:themeColor="text1"/>
          <w:sz w:val="24"/>
          <w:szCs w:val="24"/>
        </w:rPr>
        <w:t xml:space="preserve"> 25 from SEA-EU universities </w:t>
      </w:r>
    </w:p>
    <w:p w:rsidR="00CD798C" w:rsidRDefault="00CD798C">
      <w:pPr>
        <w:jc w:val="both"/>
        <w:rPr>
          <w:color w:val="002060"/>
          <w:sz w:val="24"/>
          <w:szCs w:val="24"/>
        </w:rPr>
      </w:pPr>
    </w:p>
    <w:p w:rsidR="00CD798C" w:rsidRDefault="00CD798C">
      <w:pPr>
        <w:jc w:val="both"/>
        <w:rPr>
          <w:color w:val="002060"/>
          <w:sz w:val="24"/>
          <w:szCs w:val="24"/>
        </w:rPr>
      </w:pPr>
    </w:p>
    <w:p w:rsidR="00CD798C" w:rsidRDefault="00CD798C">
      <w:pPr>
        <w:jc w:val="both"/>
        <w:rPr>
          <w:color w:val="002060"/>
          <w:sz w:val="24"/>
          <w:szCs w:val="24"/>
        </w:rPr>
      </w:pPr>
    </w:p>
    <w:sectPr w:rsidR="00CD798C">
      <w:headerReference w:type="default" r:id="rId10"/>
      <w:footerReference w:type="default" r:id="rId11"/>
      <w:pgSz w:w="11906" w:h="16838"/>
      <w:pgMar w:top="1985" w:right="1701" w:bottom="1417" w:left="1701" w:header="708" w:footer="3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BA7" w:rsidRDefault="008F3BA7">
      <w:pPr>
        <w:spacing w:after="0" w:line="240" w:lineRule="auto"/>
      </w:pPr>
      <w:r>
        <w:separator/>
      </w:r>
    </w:p>
  </w:endnote>
  <w:endnote w:type="continuationSeparator" w:id="0">
    <w:p w:rsidR="008F3BA7" w:rsidRDefault="008F3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98C" w:rsidRDefault="008F4DCB">
    <w:pPr>
      <w:pBdr>
        <w:top w:val="nil"/>
        <w:left w:val="nil"/>
        <w:bottom w:val="nil"/>
        <w:right w:val="nil"/>
        <w:between w:val="nil"/>
      </w:pBdr>
      <w:tabs>
        <w:tab w:val="center" w:pos="4252"/>
        <w:tab w:val="right" w:pos="8504"/>
      </w:tabs>
      <w:spacing w:after="0" w:line="240" w:lineRule="auto"/>
      <w:jc w:val="center"/>
      <w:rPr>
        <w:color w:val="000000"/>
      </w:rPr>
    </w:pPr>
    <w:r>
      <w:rPr>
        <w:noProof/>
        <w:lang w:val="de-DE" w:eastAsia="de-DE"/>
      </w:rPr>
      <w:drawing>
        <wp:anchor distT="0" distB="0" distL="114300" distR="114300" simplePos="0" relativeHeight="251660288" behindDoc="0" locked="0" layoutInCell="1" hidden="0" allowOverlap="1">
          <wp:simplePos x="0" y="0"/>
          <wp:positionH relativeFrom="column">
            <wp:posOffset>-531494</wp:posOffset>
          </wp:positionH>
          <wp:positionV relativeFrom="paragraph">
            <wp:posOffset>123190</wp:posOffset>
          </wp:positionV>
          <wp:extent cx="6477000" cy="640080"/>
          <wp:effectExtent l="0" t="0" r="0" b="0"/>
          <wp:wrapSquare wrapText="bothSides" distT="0" distB="0" distL="114300" distR="11430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r="8819"/>
                  <a:stretch>
                    <a:fillRect/>
                  </a:stretch>
                </pic:blipFill>
                <pic:spPr>
                  <a:xfrm>
                    <a:off x="0" y="0"/>
                    <a:ext cx="6477000" cy="640080"/>
                  </a:xfrm>
                  <a:prstGeom prst="rect">
                    <a:avLst/>
                  </a:prstGeom>
                  <a:ln/>
                </pic:spPr>
              </pic:pic>
            </a:graphicData>
          </a:graphic>
        </wp:anchor>
      </w:drawing>
    </w:r>
  </w:p>
  <w:p w:rsidR="00CD798C" w:rsidRDefault="00CD798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BA7" w:rsidRDefault="008F3BA7">
      <w:pPr>
        <w:spacing w:after="0" w:line="240" w:lineRule="auto"/>
      </w:pPr>
      <w:r>
        <w:separator/>
      </w:r>
    </w:p>
  </w:footnote>
  <w:footnote w:type="continuationSeparator" w:id="0">
    <w:p w:rsidR="008F3BA7" w:rsidRDefault="008F3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98C" w:rsidRDefault="008F4DCB">
    <w:pPr>
      <w:pBdr>
        <w:top w:val="nil"/>
        <w:left w:val="nil"/>
        <w:bottom w:val="nil"/>
        <w:right w:val="nil"/>
        <w:between w:val="nil"/>
      </w:pBdr>
      <w:tabs>
        <w:tab w:val="center" w:pos="4252"/>
        <w:tab w:val="right" w:pos="8504"/>
      </w:tabs>
      <w:spacing w:after="0" w:line="240" w:lineRule="auto"/>
      <w:rPr>
        <w:color w:val="000000"/>
      </w:rPr>
    </w:pPr>
    <w:r>
      <w:rPr>
        <w:color w:val="000000"/>
      </w:rPr>
      <w:tab/>
    </w:r>
    <w:r>
      <w:rPr>
        <w:color w:val="000000"/>
      </w:rPr>
      <w:tab/>
    </w:r>
    <w:r>
      <w:rPr>
        <w:noProof/>
        <w:lang w:val="de-DE" w:eastAsia="de-DE"/>
      </w:rPr>
      <w:drawing>
        <wp:anchor distT="0" distB="0" distL="114300" distR="114300" simplePos="0" relativeHeight="251658240" behindDoc="0" locked="0" layoutInCell="1" hidden="0" allowOverlap="1">
          <wp:simplePos x="0" y="0"/>
          <wp:positionH relativeFrom="column">
            <wp:posOffset>-704849</wp:posOffset>
          </wp:positionH>
          <wp:positionV relativeFrom="paragraph">
            <wp:posOffset>-188594</wp:posOffset>
          </wp:positionV>
          <wp:extent cx="897255" cy="897255"/>
          <wp:effectExtent l="0" t="0" r="0" b="0"/>
          <wp:wrapSquare wrapText="bothSides" distT="0" distB="0" distL="114300" distR="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7255" cy="897255"/>
                  </a:xfrm>
                  <a:prstGeom prst="rect">
                    <a:avLst/>
                  </a:prstGeom>
                  <a:ln/>
                </pic:spPr>
              </pic:pic>
            </a:graphicData>
          </a:graphic>
        </wp:anchor>
      </w:drawing>
    </w:r>
    <w:r>
      <w:rPr>
        <w:noProof/>
        <w:lang w:val="de-DE" w:eastAsia="de-DE"/>
      </w:rPr>
      <w:drawing>
        <wp:anchor distT="0" distB="0" distL="114300" distR="114300" simplePos="0" relativeHeight="251659264" behindDoc="0" locked="0" layoutInCell="1" hidden="0" allowOverlap="1">
          <wp:simplePos x="0" y="0"/>
          <wp:positionH relativeFrom="column">
            <wp:posOffset>5393055</wp:posOffset>
          </wp:positionH>
          <wp:positionV relativeFrom="paragraph">
            <wp:posOffset>-190499</wp:posOffset>
          </wp:positionV>
          <wp:extent cx="810895" cy="822960"/>
          <wp:effectExtent l="0" t="0" r="0" b="0"/>
          <wp:wrapSquare wrapText="bothSides" distT="0" distB="0" distL="114300" distR="11430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810895" cy="822960"/>
                  </a:xfrm>
                  <a:prstGeom prst="rect">
                    <a:avLst/>
                  </a:prstGeom>
                  <a:ln/>
                </pic:spPr>
              </pic:pic>
            </a:graphicData>
          </a:graphic>
        </wp:anchor>
      </w:drawing>
    </w:r>
  </w:p>
  <w:p w:rsidR="00CD798C" w:rsidRDefault="00CD798C">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54319"/>
    <w:multiLevelType w:val="multilevel"/>
    <w:tmpl w:val="93E8CE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8C"/>
    <w:rsid w:val="001D5D20"/>
    <w:rsid w:val="00427EB5"/>
    <w:rsid w:val="004A5C85"/>
    <w:rsid w:val="004D7B74"/>
    <w:rsid w:val="005E6F7E"/>
    <w:rsid w:val="006A06B5"/>
    <w:rsid w:val="008F3BA7"/>
    <w:rsid w:val="008F4DCB"/>
    <w:rsid w:val="009D283C"/>
    <w:rsid w:val="00AB55BC"/>
    <w:rsid w:val="00CD798C"/>
    <w:rsid w:val="00F956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3C654-169C-4681-B602-F8518543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669"/>
    <w:rPr>
      <w:lang w:val="es-ES" w:eastAsia="en-US"/>
    </w:rPr>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link w:val="NaslovChar"/>
    <w:uiPriority w:val="10"/>
    <w:qFormat/>
    <w:rsid w:val="00AB35BE"/>
    <w:pPr>
      <w:spacing w:after="0" w:line="240" w:lineRule="auto"/>
      <w:contextualSpacing/>
    </w:pPr>
    <w:rPr>
      <w:rFonts w:asciiTheme="majorHAnsi" w:eastAsiaTheme="majorEastAsia" w:hAnsiTheme="majorHAnsi" w:cstheme="majorBidi"/>
      <w:spacing w:val="-10"/>
      <w:kern w:val="28"/>
      <w:sz w:val="56"/>
      <w:szCs w:val="56"/>
    </w:rPr>
  </w:style>
  <w:style w:type="paragraph" w:styleId="Tekstbalonia">
    <w:name w:val="Balloon Text"/>
    <w:basedOn w:val="Normal"/>
    <w:link w:val="TekstbaloniaChar"/>
    <w:uiPriority w:val="99"/>
    <w:semiHidden/>
    <w:unhideWhenUsed/>
    <w:rsid w:val="005C5ABC"/>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5C5ABC"/>
    <w:rPr>
      <w:rFonts w:ascii="Segoe UI" w:hAnsi="Segoe UI" w:cs="Segoe UI"/>
      <w:sz w:val="18"/>
      <w:szCs w:val="18"/>
    </w:rPr>
  </w:style>
  <w:style w:type="paragraph" w:styleId="Odlomakpopisa">
    <w:name w:val="List Paragraph"/>
    <w:basedOn w:val="Normal"/>
    <w:uiPriority w:val="34"/>
    <w:qFormat/>
    <w:rsid w:val="00BC4788"/>
    <w:pPr>
      <w:ind w:left="720"/>
      <w:contextualSpacing/>
    </w:pPr>
  </w:style>
  <w:style w:type="paragraph" w:styleId="Zaglavlje">
    <w:name w:val="header"/>
    <w:basedOn w:val="Normal"/>
    <w:link w:val="ZaglavljeChar"/>
    <w:uiPriority w:val="99"/>
    <w:unhideWhenUsed/>
    <w:rsid w:val="00DA0787"/>
    <w:pPr>
      <w:tabs>
        <w:tab w:val="center" w:pos="4252"/>
        <w:tab w:val="right" w:pos="8504"/>
      </w:tabs>
      <w:spacing w:after="0" w:line="240" w:lineRule="auto"/>
    </w:pPr>
  </w:style>
  <w:style w:type="character" w:customStyle="1" w:styleId="ZaglavljeChar">
    <w:name w:val="Zaglavlje Char"/>
    <w:basedOn w:val="Zadanifontodlomka"/>
    <w:link w:val="Zaglavlje"/>
    <w:uiPriority w:val="99"/>
    <w:rsid w:val="00DA0787"/>
  </w:style>
  <w:style w:type="paragraph" w:styleId="Podnoje">
    <w:name w:val="footer"/>
    <w:basedOn w:val="Normal"/>
    <w:link w:val="PodnojeChar"/>
    <w:uiPriority w:val="99"/>
    <w:unhideWhenUsed/>
    <w:rsid w:val="00DA0787"/>
    <w:pPr>
      <w:tabs>
        <w:tab w:val="center" w:pos="4252"/>
        <w:tab w:val="right" w:pos="8504"/>
      </w:tabs>
      <w:spacing w:after="0" w:line="240" w:lineRule="auto"/>
    </w:pPr>
  </w:style>
  <w:style w:type="character" w:customStyle="1" w:styleId="PodnojeChar">
    <w:name w:val="Podnožje Char"/>
    <w:basedOn w:val="Zadanifontodlomka"/>
    <w:link w:val="Podnoje"/>
    <w:uiPriority w:val="99"/>
    <w:rsid w:val="00DA0787"/>
  </w:style>
  <w:style w:type="character" w:styleId="Referencakomentara">
    <w:name w:val="annotation reference"/>
    <w:uiPriority w:val="99"/>
    <w:semiHidden/>
    <w:unhideWhenUsed/>
    <w:rsid w:val="00370D58"/>
    <w:rPr>
      <w:sz w:val="18"/>
      <w:szCs w:val="18"/>
    </w:rPr>
  </w:style>
  <w:style w:type="paragraph" w:styleId="Tekstkomentara">
    <w:name w:val="annotation text"/>
    <w:basedOn w:val="Normal"/>
    <w:link w:val="TekstkomentaraChar"/>
    <w:uiPriority w:val="99"/>
    <w:semiHidden/>
    <w:unhideWhenUsed/>
    <w:rsid w:val="00370D58"/>
    <w:pPr>
      <w:spacing w:line="240" w:lineRule="auto"/>
    </w:pPr>
    <w:rPr>
      <w:sz w:val="24"/>
      <w:szCs w:val="24"/>
    </w:rPr>
  </w:style>
  <w:style w:type="character" w:customStyle="1" w:styleId="TekstkomentaraChar">
    <w:name w:val="Tekst komentara Char"/>
    <w:link w:val="Tekstkomentara"/>
    <w:uiPriority w:val="99"/>
    <w:semiHidden/>
    <w:rsid w:val="00370D58"/>
    <w:rPr>
      <w:sz w:val="24"/>
      <w:szCs w:val="24"/>
    </w:rPr>
  </w:style>
  <w:style w:type="paragraph" w:styleId="Predmetkomentara">
    <w:name w:val="annotation subject"/>
    <w:basedOn w:val="Tekstkomentara"/>
    <w:next w:val="Tekstkomentara"/>
    <w:link w:val="PredmetkomentaraChar"/>
    <w:uiPriority w:val="99"/>
    <w:semiHidden/>
    <w:unhideWhenUsed/>
    <w:rsid w:val="00370D58"/>
    <w:rPr>
      <w:b/>
      <w:bCs/>
      <w:sz w:val="20"/>
      <w:szCs w:val="20"/>
    </w:rPr>
  </w:style>
  <w:style w:type="character" w:customStyle="1" w:styleId="PredmetkomentaraChar">
    <w:name w:val="Predmet komentara Char"/>
    <w:link w:val="Predmetkomentara"/>
    <w:uiPriority w:val="99"/>
    <w:semiHidden/>
    <w:rsid w:val="00370D58"/>
    <w:rPr>
      <w:b/>
      <w:bCs/>
      <w:sz w:val="20"/>
      <w:szCs w:val="20"/>
    </w:rPr>
  </w:style>
  <w:style w:type="paragraph" w:styleId="Revizija">
    <w:name w:val="Revision"/>
    <w:hidden/>
    <w:uiPriority w:val="99"/>
    <w:semiHidden/>
    <w:rsid w:val="002226EE"/>
    <w:rPr>
      <w:lang w:val="es-ES" w:eastAsia="en-US"/>
    </w:rPr>
  </w:style>
  <w:style w:type="table" w:styleId="Reetkatablice">
    <w:name w:val="Table Grid"/>
    <w:basedOn w:val="Obinatablica"/>
    <w:uiPriority w:val="39"/>
    <w:rsid w:val="00690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E221A"/>
  </w:style>
  <w:style w:type="character" w:styleId="Hiperveza">
    <w:name w:val="Hyperlink"/>
    <w:basedOn w:val="Zadanifontodlomka"/>
    <w:uiPriority w:val="99"/>
    <w:unhideWhenUsed/>
    <w:rsid w:val="00244CA1"/>
    <w:rPr>
      <w:color w:val="0563C1" w:themeColor="hyperlink"/>
      <w:u w:val="single"/>
    </w:rPr>
  </w:style>
  <w:style w:type="character" w:customStyle="1" w:styleId="NaslovChar">
    <w:name w:val="Naslov Char"/>
    <w:basedOn w:val="Zadanifontodlomka"/>
    <w:link w:val="Naslov"/>
    <w:uiPriority w:val="10"/>
    <w:rsid w:val="00AB35BE"/>
    <w:rPr>
      <w:rFonts w:asciiTheme="majorHAnsi" w:eastAsiaTheme="majorEastAsia" w:hAnsiTheme="majorHAnsi" w:cstheme="majorBidi"/>
      <w:spacing w:val="-10"/>
      <w:kern w:val="28"/>
      <w:sz w:val="56"/>
      <w:szCs w:val="56"/>
      <w:lang w:val="es-ES" w:eastAsia="en-US"/>
    </w:rPr>
  </w:style>
  <w:style w:type="paragraph" w:customStyle="1" w:styleId="p1">
    <w:name w:val="p1"/>
    <w:basedOn w:val="Normal"/>
    <w:rsid w:val="00A87191"/>
    <w:pPr>
      <w:spacing w:after="0" w:line="240" w:lineRule="auto"/>
    </w:pPr>
    <w:rPr>
      <w:rFonts w:ascii="Helvetica" w:eastAsiaTheme="minorHAnsi" w:hAnsi="Helvetica"/>
      <w:color w:val="616074"/>
      <w:sz w:val="18"/>
      <w:szCs w:val="18"/>
      <w:lang w:val="en-GB" w:eastAsia="en-GB"/>
    </w:rPr>
  </w:style>
  <w:style w:type="character" w:customStyle="1" w:styleId="gmail-il">
    <w:name w:val="gmail-il"/>
    <w:basedOn w:val="Zadanifontodlomka"/>
    <w:rsid w:val="00994FCC"/>
  </w:style>
  <w:style w:type="character" w:customStyle="1" w:styleId="cf01">
    <w:name w:val="cf01"/>
    <w:basedOn w:val="Zadanifontodlomka"/>
    <w:rsid w:val="006E517B"/>
    <w:rPr>
      <w:rFonts w:ascii="Segoe UI" w:hAnsi="Segoe UI" w:cs="Segoe UI" w:hint="default"/>
      <w:sz w:val="18"/>
      <w:szCs w:val="18"/>
    </w:rPr>
  </w:style>
  <w:style w:type="character" w:customStyle="1" w:styleId="Nerijeenospominjanje1">
    <w:name w:val="Neriješeno spominjanje1"/>
    <w:basedOn w:val="Zadanifontodlomka"/>
    <w:uiPriority w:val="99"/>
    <w:semiHidden/>
    <w:unhideWhenUsed/>
    <w:rsid w:val="006E517B"/>
    <w:rPr>
      <w:color w:val="605E5C"/>
      <w:shd w:val="clear" w:color="auto" w:fill="E1DFDD"/>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godat@uv.uni-kiel.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wPi9ZyQFV3eJFRSC0rqUOrox1Q==">AMUW2mXIPvtpF+4TBrEsdoqUIeMuGbQElaS/A9ZqLuwgV+cRU6oNAloGJTH0+oniZf/cWArgy16Xp0V3If6CQHTWDZy/YURYBP36Jm5ySpEiSnRgRTKhp+UUyIZhZUZ+uJD8IU64Evbg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FF9E4F-E560-4B2D-8849-E0008282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2543</Characters>
  <Application>Microsoft Office Word</Application>
  <DocSecurity>0</DocSecurity>
  <Lines>21</Lines>
  <Paragraphs>5</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Javier González Rueda</dc:creator>
  <cp:lastModifiedBy>Ivana Jadrić</cp:lastModifiedBy>
  <cp:revision>2</cp:revision>
  <cp:lastPrinted>2023-07-13T06:50:00Z</cp:lastPrinted>
  <dcterms:created xsi:type="dcterms:W3CDTF">2023-07-13T06:51:00Z</dcterms:created>
  <dcterms:modified xsi:type="dcterms:W3CDTF">2023-07-13T06:51:00Z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9c639555b7f35715bc0ad9bdb97c491a8800cbbefaba5c449af0876d69e9d4c7</vt:lpwstr>
  </property>
</Properties>
</file>